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Arial" w:hAnsi="Arial" w:eastAsia="Arial" w:cs="Arial"/>
          <w:sz w:val="36"/>
          <w:szCs w:val="36"/>
        </w:rPr>
        <w:t xml:space="preserve">Eye-conic micropub sees off rivals to take cider crown</w:t>
      </w:r>
    </w:p>
    <w:p>
      <w:pPr/>
      <w:r>
        <w:rPr>
          <w:color w:val="797979"/>
          <w:sz w:val="22"/>
          <w:szCs w:val="22"/>
        </w:rPr>
        <w:t xml:space="preserve">02/10/2026 by Timothy Hampson</w:t>
      </w:r>
    </w:p>
    <w:p>
      <w:pPr/>
      <w:r>
        <w:rPr>
          <w:color w:val="ffffff"/>
          <w:sz w:val="16"/>
          <w:szCs w:val="16"/>
          <w:shd w:val="clear" w:fill="797979"/>
        </w:rPr>
        <w:t xml:space="preserve">Campaign</w:t>
      </w:r>
    </w:p>
    <w:p/>
    <w:p/>
    <w:p>
      <w:pPr/>
      <w:r>
        <w:pict>
          <v:shape type="#_x0000_t75" stroked="f" style="width:430pt; height:331pt; margin-left:-1pt; margin-top:-1pt; mso-position-horizontal:left; mso-position-vertical:top; mso-position-horizontal-relative:char; mso-position-vertical-relative:line; z-index:-2147483647;">
            <v:imagedata r:id="rId7" o:title=""/>
          </v:shape>
        </w:pict>
      </w:r>
    </w:p>
    <w:p/>
    <w:p/>
    <w:p>
      <w:pPr/>
      <w:r>
        <w:rPr/>
        <w:t xml:space="preserve">The Hoptician, Dursley, has been crowned CAMRA’s Cider and Perry Pub of the Year 2026 after fighting off the best in the UK including a former champion. This impressive achievement is even more remarkable as the pub has only been open for two years. In that time, licensees Kirsty and Kevin Farmer have carved out a space for cider lovers with their extensive range reaching up to 20 options at times. After a tour of the UK’s best micropubs, Kevin and Kirsty decided to take a punt on a former opticians to start their own, despite not knowing exactly where Dursley was. Their gamble paid off as it’s now thriving as a major community hub with music, DJ, and open-mic nights. They also put on golf outings, weekly charity quiz nights and set up a pub garden in the summer. The Hop has earned a reputation as the go-to cider place in the area, but they also serve five cask beers and have created a unique pub with walls filled with beer and cider pump clips, cinema seating, old games machine, vintage record player and a welcoming mannequin with a frequently changing attire. Kirsty said: “We are immensely grateful and honoured to have received such a high accolade after just two and a half years. It really is down to the amazing community in Dursley for all their continued support. We think it’s a privilege to be part of a positive story in the hospitality industry at this time when pubs are closing and struggling." Award co-ordinator Sarah Newson said: “The four finalists this year were of a very high standard so it was particularly impressive for the Hoptician to be overall winner for 2026 as it only opened in 2024. It provides a showcase for quality real cider and perry with local producers at the forefront. All wrapped up in a lovely quirky style, it's very friendly to all and it is a real asset to the local community where it is much appreciated and very popular.”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2026-10-02T06:59:35+01:00</dcterms:created>
  <dcterms:modified xsi:type="dcterms:W3CDTF">2026-10-02T06:59:35+01:00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