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Producer focus as Cider and Perry Month kicks off</w:t>
      </w:r>
    </w:p>
    <w:p>
      <w:pPr/>
      <w:r>
        <w:rPr>
          <w:color w:val="797979"/>
          <w:sz w:val="22"/>
          <w:szCs w:val="22"/>
        </w:rPr>
        <w:t xml:space="preserve">01/07/2025 by Tori Wood</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CAMRA’s annual Cider and Perry Month starts today and What’s Brewing will be shining a light on the UK’s cider and perry makers from the Campaign’s Producer List throughout July.  The production of real cider and perry (pictured) is tied to the natural cycle of apple and pear trees as they can only be made when the fruit is ripe.   While cider and perry needs to be championed all-year-round, CAMRA has chosen to spotlight it in July when the drinks are at their peak of popularity. Publicans with room on the bar for real cider and perry can use the contact details below to order the very best for their customers this July.    Palmers Upland Cyder   Type: producer  Contact: filpalmer@hotmail.com  The Uplands, Rogerstone, Newport, Wales, NP10 9FA     Welsh Perry &amp; Cider Society   Type: producers association  Contact: info@welshcider.co.uk  Wales, NP26 4HN    Ayrshire Riviera Cider   Type: producer  Contact: hello@ayrshirerivieracider.com  4 Bentinck Drive, Troon, Scotland, KA10 9BH.     Two Magpies Cider and Perry  Type: Real cider and perry producer  Contact: d.nicol@me.com  Mayfield Cottage, Glasslaw, Stonehaven, Scotland, AB39 2XQ     Kilmegan Cider   Type: producer  Contact: andrew@kilmegancider.com  40 Kilmegan Road, Dundrum, Newcastle, Northern Ireland, BT33 0NP    Barkers Real Cider &amp; Perry   Type: producer   Contact: ciderjohnb@gmail.com   Worcestershire, WR2 6PY  Moody Cow Cottage, Greenstreet Farm, Hallow, Worcester, WR2 6PY    Broughton Bank Perry and Cider   Type: producer   Contact: info@ciderman.co.uk  Broughton Bank, Grange-over-Sands, Cumbria, LA11 7SH    Drove Orchards   Type: producer  Contact: facebook.com/DroveOrchards  Thornham Road, Hunstanton, Norfolk, PE36 6LS     Harry’s Cider  Type: producer  Contact: info@harryscidercompany.co.uk   Littlefield Lane, Long Sutton, Langport, Somerset, TA10 9NS    Rigg and Furrow  Type: producer  Contact: hello@riggandfurrow.co.uk   Acklington Park Farm, Morpeth, Northumberland, NE65 9AA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2025-07-01T20:29:57+01:00</dcterms:created>
  <dcterms:modified xsi:type="dcterms:W3CDTF">2025-07-01T20:29:57+01:00</dcterms:modified>
</cp:coreProperties>
</file>

<file path=docProps/custom.xml><?xml version="1.0" encoding="utf-8"?>
<Properties xmlns="http://schemas.openxmlformats.org/officeDocument/2006/custom-properties" xmlns:vt="http://schemas.openxmlformats.org/officeDocument/2006/docPropsVTypes"/>
</file>